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1131D4">
        <w:rPr>
          <w:rFonts w:ascii="Times New Roman" w:eastAsia="Times New Roman" w:hAnsi="Times New Roman" w:cs="Times New Roman"/>
          <w:szCs w:val="24"/>
          <w:lang w:eastAsia="ru-RU"/>
        </w:rPr>
        <w:t>3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BD15F4" w:rsidRDefault="00217EEE" w:rsidP="00BD15F4">
      <w:pPr>
        <w:pStyle w:val="a3"/>
        <w:numPr>
          <w:ilvl w:val="0"/>
          <w:numId w:val="5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9C09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поставку</w:t>
      </w:r>
      <w:r w:rsidR="00BD15F4" w:rsidRPr="00BD15F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879E5" w:rsidRPr="00F879E5">
        <w:rPr>
          <w:rFonts w:ascii="Times New Roman" w:eastAsia="Times New Roman" w:hAnsi="Times New Roman" w:cs="Times New Roman"/>
          <w:b/>
          <w:sz w:val="24"/>
          <w:szCs w:val="24"/>
        </w:rPr>
        <w:t>расходных материалов для шлифовально-полировального станка MECATECH 250 SPC производства фирмы PRESI, Франция</w:t>
      </w:r>
      <w:r w:rsidR="007B67AE" w:rsidRPr="00BD15F4">
        <w:rPr>
          <w:rFonts w:ascii="Times New Roman" w:hAnsi="Times New Roman" w:cs="Times New Roman"/>
          <w:sz w:val="24"/>
          <w:szCs w:val="24"/>
        </w:rPr>
        <w:t xml:space="preserve">, </w:t>
      </w:r>
      <w:r w:rsidR="00CB76D3" w:rsidRPr="00BD15F4">
        <w:rPr>
          <w:rFonts w:ascii="Times New Roman" w:eastAsia="Times New Roman" w:hAnsi="Times New Roman" w:cs="Times New Roman"/>
          <w:sz w:val="24"/>
          <w:szCs w:val="24"/>
        </w:rPr>
        <w:t>в соответствии с Запросом на предоставление предложения поставщика.</w:t>
      </w:r>
    </w:p>
    <w:p w:rsidR="00CB76D3" w:rsidRPr="00904EE8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5763DA" w:rsidRDefault="00CB76D3" w:rsidP="005763DA">
      <w:pPr>
        <w:tabs>
          <w:tab w:val="left" w:pos="1627"/>
        </w:tabs>
        <w:jc w:val="both"/>
        <w:rPr>
          <w:rFonts w:eastAsia="SimSun"/>
          <w:lang w:eastAsia="hi-IN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 </w:t>
      </w:r>
      <w:r w:rsidR="00F879E5">
        <w:rPr>
          <w:rFonts w:ascii="Times New Roman" w:eastAsia="Times New Roman" w:hAnsi="Times New Roman" w:cs="Times New Roman"/>
          <w:b/>
          <w:sz w:val="24"/>
          <w:szCs w:val="24"/>
        </w:rPr>
        <w:t>расходные материалы</w:t>
      </w:r>
      <w:r w:rsidR="00F879E5" w:rsidRPr="00F879E5">
        <w:rPr>
          <w:rFonts w:ascii="Times New Roman" w:eastAsia="Times New Roman" w:hAnsi="Times New Roman" w:cs="Times New Roman"/>
          <w:b/>
          <w:sz w:val="24"/>
          <w:szCs w:val="24"/>
        </w:rPr>
        <w:t xml:space="preserve"> для шлифовально-полировального станка MECATECH 250 SPC производства фирмы PRESI, Франция</w:t>
      </w:r>
      <w:r w:rsidR="008D2934" w:rsidRPr="008D2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528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соответствующую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енным </w:t>
      </w:r>
      <w:r w:rsidR="00E66373" w:rsidRPr="00511D6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 к запросу:</w:t>
      </w:r>
    </w:p>
    <w:p w:rsid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1790"/>
        <w:gridCol w:w="4345"/>
        <w:gridCol w:w="848"/>
        <w:gridCol w:w="650"/>
        <w:gridCol w:w="888"/>
        <w:gridCol w:w="886"/>
      </w:tblGrid>
      <w:tr w:rsidR="00B528BB" w:rsidRPr="00123D8C" w:rsidTr="00E807BD">
        <w:tc>
          <w:tcPr>
            <w:tcW w:w="254" w:type="pct"/>
            <w:shd w:val="clear" w:color="auto" w:fill="auto"/>
            <w:vAlign w:val="center"/>
          </w:tcPr>
          <w:p w:rsidR="00B528BB" w:rsidRPr="00123D8C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B528BB" w:rsidRPr="00123D8C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2192" w:type="pct"/>
            <w:shd w:val="clear" w:color="auto" w:fill="auto"/>
            <w:vAlign w:val="center"/>
          </w:tcPr>
          <w:p w:rsidR="00B528BB" w:rsidRPr="00123D8C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Характеристики</w:t>
            </w:r>
          </w:p>
          <w:p w:rsidR="00B528BB" w:rsidRPr="00123D8C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b/>
                <w:sz w:val="20"/>
                <w:szCs w:val="20"/>
              </w:rPr>
              <w:t>поставляемого товара</w:t>
            </w:r>
          </w:p>
        </w:tc>
        <w:tc>
          <w:tcPr>
            <w:tcW w:w="428" w:type="pct"/>
          </w:tcPr>
          <w:p w:rsidR="00B528BB" w:rsidRPr="00123D8C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328" w:type="pct"/>
          </w:tcPr>
          <w:p w:rsidR="00B528BB" w:rsidRPr="00123D8C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448" w:type="pct"/>
          </w:tcPr>
          <w:p w:rsidR="00B528BB" w:rsidRPr="006B7989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6B7989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Цена за ед. Товара руб. с НДС*</w:t>
            </w:r>
          </w:p>
        </w:tc>
        <w:tc>
          <w:tcPr>
            <w:tcW w:w="447" w:type="pct"/>
          </w:tcPr>
          <w:p w:rsidR="00B528BB" w:rsidRPr="006B7989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6B7989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Цена Товара всего руб. с НДС*</w:t>
            </w:r>
          </w:p>
        </w:tc>
      </w:tr>
      <w:tr w:rsidR="00E807BD" w:rsidRPr="00123D8C" w:rsidTr="00E807BD">
        <w:tc>
          <w:tcPr>
            <w:tcW w:w="254" w:type="pct"/>
            <w:shd w:val="clear" w:color="auto" w:fill="auto"/>
          </w:tcPr>
          <w:p w:rsidR="00E807BD" w:rsidRPr="00123D8C" w:rsidRDefault="00E807BD" w:rsidP="00E807B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03" w:type="pct"/>
            <w:shd w:val="clear" w:color="auto" w:fill="auto"/>
          </w:tcPr>
          <w:p w:rsidR="00E807BD" w:rsidRPr="00E807BD" w:rsidRDefault="00E807BD" w:rsidP="00E807B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807BD">
              <w:rPr>
                <w:rFonts w:ascii="Times New Roman" w:hAnsi="Times New Roman" w:cs="Times New Roman"/>
              </w:rPr>
              <w:t>Круг шлифовальный алмазный REFLEX I-MAX-R 18 μ Ø 250 мм</w:t>
            </w:r>
          </w:p>
        </w:tc>
        <w:tc>
          <w:tcPr>
            <w:tcW w:w="2192" w:type="pct"/>
            <w:shd w:val="clear" w:color="auto" w:fill="auto"/>
          </w:tcPr>
          <w:p w:rsidR="00E807BD" w:rsidRPr="00123D8C" w:rsidRDefault="00E807BD" w:rsidP="00E807BD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Зернистость – 9 мкм</w:t>
            </w:r>
          </w:p>
          <w:p w:rsidR="00E807BD" w:rsidRPr="00123D8C" w:rsidRDefault="00E807BD" w:rsidP="00E807BD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Алмазная суспензия представляет собой готовый продукт, смешенный с </w:t>
            </w:r>
            <w:proofErr w:type="spellStart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лубрикантом</w:t>
            </w:r>
            <w:proofErr w:type="spellEnd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, и поставляется в одной емкости. </w:t>
            </w:r>
          </w:p>
          <w:p w:rsidR="00E807BD" w:rsidRPr="00123D8C" w:rsidRDefault="00E807BD" w:rsidP="00E807BD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Алмазная суспензия с </w:t>
            </w:r>
            <w:proofErr w:type="spellStart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лубрикантом</w:t>
            </w:r>
            <w:proofErr w:type="spellEnd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 гот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ова к использованию и не требует</w:t>
            </w: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 добавления </w:t>
            </w:r>
            <w:proofErr w:type="spellStart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лубриканта</w:t>
            </w:r>
            <w:proofErr w:type="spellEnd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E807BD" w:rsidRPr="00123D8C" w:rsidRDefault="00E807BD" w:rsidP="00E807BD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Алмазная суспензия с </w:t>
            </w:r>
            <w:proofErr w:type="spellStart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лубрикантом</w:t>
            </w:r>
            <w:proofErr w:type="spellEnd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 изготовлена на водной основе с поликристаллическими алмазными частицами, размером не более 9 мкм. </w:t>
            </w:r>
          </w:p>
          <w:p w:rsidR="00E807BD" w:rsidRPr="00123D8C" w:rsidRDefault="00E807BD" w:rsidP="00E807BD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Алмазная суспензия с </w:t>
            </w:r>
            <w:proofErr w:type="spellStart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лубрикантом</w:t>
            </w:r>
            <w:proofErr w:type="spellEnd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 </w:t>
            </w: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для полировки твердых и пластичных материалов. </w:t>
            </w:r>
          </w:p>
        </w:tc>
        <w:tc>
          <w:tcPr>
            <w:tcW w:w="428" w:type="pct"/>
          </w:tcPr>
          <w:p w:rsidR="00E807BD" w:rsidRPr="00E807BD" w:rsidRDefault="00E807BD" w:rsidP="00E807B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07BD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28" w:type="pct"/>
          </w:tcPr>
          <w:p w:rsidR="00E807BD" w:rsidRPr="00E807BD" w:rsidRDefault="00E807BD" w:rsidP="00E807B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07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8" w:type="pct"/>
          </w:tcPr>
          <w:p w:rsidR="00E807BD" w:rsidRPr="00123D8C" w:rsidRDefault="00E807BD" w:rsidP="00E807BD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7" w:type="pct"/>
          </w:tcPr>
          <w:p w:rsidR="00E807BD" w:rsidRPr="00123D8C" w:rsidRDefault="00E807BD" w:rsidP="00E807BD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807BD" w:rsidRPr="00123D8C" w:rsidTr="00E807BD">
        <w:tc>
          <w:tcPr>
            <w:tcW w:w="254" w:type="pct"/>
            <w:shd w:val="clear" w:color="auto" w:fill="auto"/>
          </w:tcPr>
          <w:p w:rsidR="00E807BD" w:rsidRPr="00123D8C" w:rsidRDefault="00E807BD" w:rsidP="00E807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03" w:type="pct"/>
            <w:shd w:val="clear" w:color="auto" w:fill="auto"/>
          </w:tcPr>
          <w:p w:rsidR="00E807BD" w:rsidRPr="00E807BD" w:rsidRDefault="00E807BD" w:rsidP="00E807BD">
            <w:pPr>
              <w:spacing w:after="0"/>
              <w:rPr>
                <w:rFonts w:ascii="Times New Roman" w:hAnsi="Times New Roman" w:cs="Times New Roman"/>
              </w:rPr>
            </w:pPr>
            <w:r w:rsidRPr="00E807BD">
              <w:rPr>
                <w:rFonts w:ascii="Times New Roman" w:hAnsi="Times New Roman" w:cs="Times New Roman"/>
              </w:rPr>
              <w:t xml:space="preserve">Круг шлифовальный алмазный 1 </w:t>
            </w:r>
            <w:proofErr w:type="spellStart"/>
            <w:r w:rsidRPr="00E807BD">
              <w:rPr>
                <w:rFonts w:ascii="Times New Roman" w:hAnsi="Times New Roman" w:cs="Times New Roman"/>
              </w:rPr>
              <w:t>Tissediam</w:t>
            </w:r>
            <w:proofErr w:type="spellEnd"/>
            <w:r w:rsidRPr="00E807BD">
              <w:rPr>
                <w:rFonts w:ascii="Times New Roman" w:hAnsi="Times New Roman" w:cs="Times New Roman"/>
              </w:rPr>
              <w:t xml:space="preserve"> M Желтый 40 μ Ø 250 мм</w:t>
            </w:r>
          </w:p>
        </w:tc>
        <w:tc>
          <w:tcPr>
            <w:tcW w:w="2192" w:type="pct"/>
            <w:shd w:val="clear" w:color="auto" w:fill="auto"/>
          </w:tcPr>
          <w:p w:rsidR="00E807BD" w:rsidRPr="00123D8C" w:rsidRDefault="00E807BD" w:rsidP="00E807BD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Зернистость – 3 мкм</w:t>
            </w:r>
          </w:p>
          <w:p w:rsidR="00E807BD" w:rsidRPr="00123D8C" w:rsidRDefault="00E807BD" w:rsidP="00E807BD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Алмазная суспензия представляет собой готовый продукт, смешенный с </w:t>
            </w:r>
            <w:proofErr w:type="spellStart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лубрикантом</w:t>
            </w:r>
            <w:proofErr w:type="spellEnd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, и поставляется в одной емкости. </w:t>
            </w:r>
          </w:p>
          <w:p w:rsidR="00E807BD" w:rsidRPr="00123D8C" w:rsidRDefault="00E807BD" w:rsidP="00E807BD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Алмазная суспензия с </w:t>
            </w:r>
            <w:proofErr w:type="spellStart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лубрикантом</w:t>
            </w:r>
            <w:proofErr w:type="spellEnd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 готов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к использованию и не требует</w:t>
            </w: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 добавления </w:t>
            </w:r>
            <w:proofErr w:type="spellStart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лубриканта</w:t>
            </w:r>
            <w:proofErr w:type="spellEnd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E807BD" w:rsidRPr="00123D8C" w:rsidRDefault="00E807BD" w:rsidP="00E807BD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Алмазная суспензия с </w:t>
            </w:r>
            <w:proofErr w:type="spellStart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лубрикантом</w:t>
            </w:r>
            <w:proofErr w:type="spellEnd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 изготовлена на водной основе с поликристаллическими алмазными частицами, размером не более 3 мкм.   </w:t>
            </w:r>
          </w:p>
          <w:p w:rsidR="00E807BD" w:rsidRPr="00123D8C" w:rsidRDefault="00E807BD" w:rsidP="00E807BD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Алмазная суспензия с </w:t>
            </w:r>
            <w:proofErr w:type="spellStart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лубрикантом</w:t>
            </w:r>
            <w:proofErr w:type="spellEnd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 для полировки твердых и пластичных материалов.</w:t>
            </w:r>
          </w:p>
        </w:tc>
        <w:tc>
          <w:tcPr>
            <w:tcW w:w="428" w:type="pct"/>
          </w:tcPr>
          <w:p w:rsidR="00E807BD" w:rsidRPr="00E807BD" w:rsidRDefault="00E807BD" w:rsidP="00E807B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07BD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28" w:type="pct"/>
          </w:tcPr>
          <w:p w:rsidR="00E807BD" w:rsidRPr="00E807BD" w:rsidRDefault="00E807BD" w:rsidP="00E807B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07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" w:type="pct"/>
          </w:tcPr>
          <w:p w:rsidR="00E807BD" w:rsidRPr="00123D8C" w:rsidRDefault="00E807BD" w:rsidP="00E807BD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7" w:type="pct"/>
          </w:tcPr>
          <w:p w:rsidR="00E807BD" w:rsidRPr="00123D8C" w:rsidRDefault="00E807BD" w:rsidP="00E807BD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807BD" w:rsidRPr="00123D8C" w:rsidTr="00E807BD">
        <w:tc>
          <w:tcPr>
            <w:tcW w:w="254" w:type="pct"/>
            <w:shd w:val="clear" w:color="auto" w:fill="auto"/>
          </w:tcPr>
          <w:p w:rsidR="00E807BD" w:rsidRPr="00123D8C" w:rsidRDefault="00E807BD" w:rsidP="00E807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903" w:type="pct"/>
            <w:shd w:val="clear" w:color="auto" w:fill="auto"/>
          </w:tcPr>
          <w:p w:rsidR="00E807BD" w:rsidRPr="00E807BD" w:rsidRDefault="00E807BD" w:rsidP="00E807BD">
            <w:pPr>
              <w:spacing w:after="0"/>
              <w:rPr>
                <w:rFonts w:ascii="Times New Roman" w:hAnsi="Times New Roman" w:cs="Times New Roman"/>
              </w:rPr>
            </w:pPr>
            <w:r w:rsidRPr="00E807BD">
              <w:rPr>
                <w:rFonts w:ascii="Times New Roman" w:hAnsi="Times New Roman" w:cs="Times New Roman"/>
              </w:rPr>
              <w:t>Набор из 5 полировальных сукон REFLEX PAD-MAG Ø 250 мм RAM</w:t>
            </w:r>
          </w:p>
        </w:tc>
        <w:tc>
          <w:tcPr>
            <w:tcW w:w="2192" w:type="pct"/>
            <w:shd w:val="clear" w:color="auto" w:fill="auto"/>
          </w:tcPr>
          <w:p w:rsidR="00E807BD" w:rsidRPr="00123D8C" w:rsidRDefault="00E807BD" w:rsidP="00E807BD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Зернистость – 1 мкм</w:t>
            </w:r>
          </w:p>
          <w:p w:rsidR="00E807BD" w:rsidRPr="00123D8C" w:rsidRDefault="00E807BD" w:rsidP="00E807BD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Алмазная суспензия представляет собой готовый продукт, смешенный с </w:t>
            </w:r>
            <w:proofErr w:type="spellStart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лубрикантом</w:t>
            </w:r>
            <w:proofErr w:type="spellEnd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, и поставляется в одной емкости. </w:t>
            </w:r>
          </w:p>
          <w:p w:rsidR="00E807BD" w:rsidRPr="00123D8C" w:rsidRDefault="00E807BD" w:rsidP="00E807BD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Алмазная суспензия с </w:t>
            </w:r>
            <w:proofErr w:type="spellStart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лубрикантом</w:t>
            </w:r>
            <w:proofErr w:type="spellEnd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 готов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к использованию и не требует</w:t>
            </w: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 добавления </w:t>
            </w:r>
            <w:proofErr w:type="spellStart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лубриканта</w:t>
            </w:r>
            <w:proofErr w:type="spellEnd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E807BD" w:rsidRPr="00123D8C" w:rsidRDefault="00E807BD" w:rsidP="00E807BD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Алмазная суспензия с </w:t>
            </w:r>
            <w:proofErr w:type="spellStart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лубрикантом</w:t>
            </w:r>
            <w:proofErr w:type="spellEnd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 изготовлена на водной основе с поликристаллическими алмазными частицами, размером не более 1 мкм. </w:t>
            </w:r>
          </w:p>
          <w:p w:rsidR="00E807BD" w:rsidRPr="00123D8C" w:rsidRDefault="00E807BD" w:rsidP="00E807BD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Алмазная суспензия с </w:t>
            </w:r>
            <w:proofErr w:type="spellStart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лубрикантом</w:t>
            </w:r>
            <w:proofErr w:type="spellEnd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 для полировки твердых и пластичных материалов.</w:t>
            </w:r>
          </w:p>
        </w:tc>
        <w:tc>
          <w:tcPr>
            <w:tcW w:w="428" w:type="pct"/>
          </w:tcPr>
          <w:p w:rsidR="00E807BD" w:rsidRPr="00E807BD" w:rsidRDefault="00E807BD" w:rsidP="00E807B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07BD">
              <w:rPr>
                <w:rFonts w:ascii="Times New Roman" w:hAnsi="Times New Roman" w:cs="Times New Roman"/>
              </w:rPr>
              <w:lastRenderedPageBreak/>
              <w:t>Набор</w:t>
            </w:r>
          </w:p>
        </w:tc>
        <w:tc>
          <w:tcPr>
            <w:tcW w:w="328" w:type="pct"/>
          </w:tcPr>
          <w:p w:rsidR="00E807BD" w:rsidRPr="00E807BD" w:rsidRDefault="00E807BD" w:rsidP="00E807B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07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" w:type="pct"/>
          </w:tcPr>
          <w:p w:rsidR="00E807BD" w:rsidRPr="00123D8C" w:rsidRDefault="00E807BD" w:rsidP="00E807BD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7" w:type="pct"/>
          </w:tcPr>
          <w:p w:rsidR="00E807BD" w:rsidRPr="00123D8C" w:rsidRDefault="00E807BD" w:rsidP="00E807BD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807BD" w:rsidRPr="00123D8C" w:rsidTr="00E807BD">
        <w:tc>
          <w:tcPr>
            <w:tcW w:w="254" w:type="pct"/>
            <w:shd w:val="clear" w:color="auto" w:fill="auto"/>
          </w:tcPr>
          <w:p w:rsidR="00E807BD" w:rsidRPr="00273522" w:rsidRDefault="00E807BD" w:rsidP="00E807BD">
            <w:pPr>
              <w:spacing w:after="0"/>
            </w:pPr>
            <w:r w:rsidRPr="00273522">
              <w:lastRenderedPageBreak/>
              <w:t>4.</w:t>
            </w:r>
          </w:p>
        </w:tc>
        <w:tc>
          <w:tcPr>
            <w:tcW w:w="903" w:type="pct"/>
            <w:shd w:val="clear" w:color="auto" w:fill="auto"/>
          </w:tcPr>
          <w:p w:rsidR="00E807BD" w:rsidRPr="00E807BD" w:rsidRDefault="00E807BD" w:rsidP="00E807BD">
            <w:pPr>
              <w:spacing w:after="0"/>
              <w:rPr>
                <w:rFonts w:ascii="Times New Roman" w:hAnsi="Times New Roman" w:cs="Times New Roman"/>
              </w:rPr>
            </w:pPr>
            <w:r w:rsidRPr="00E807BD">
              <w:rPr>
                <w:rFonts w:ascii="Times New Roman" w:hAnsi="Times New Roman" w:cs="Times New Roman"/>
              </w:rPr>
              <w:t>Набор из 5 полировальных сукон REFLEX PAD-MAG Ø 250 мм NWF+</w:t>
            </w:r>
          </w:p>
        </w:tc>
        <w:tc>
          <w:tcPr>
            <w:tcW w:w="2192" w:type="pct"/>
            <w:shd w:val="clear" w:color="auto" w:fill="auto"/>
            <w:vAlign w:val="center"/>
          </w:tcPr>
          <w:p w:rsidR="00E807BD" w:rsidRPr="00E807BD" w:rsidRDefault="00E807BD" w:rsidP="00E807BD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807BD">
              <w:rPr>
                <w:rFonts w:ascii="Times New Roman" w:hAnsi="Times New Roman" w:cs="Times New Roman"/>
                <w:color w:val="000000"/>
              </w:rPr>
              <w:t xml:space="preserve">Состав: </w:t>
            </w:r>
            <w:proofErr w:type="spellStart"/>
            <w:r w:rsidRPr="00E807BD">
              <w:rPr>
                <w:rFonts w:ascii="Times New Roman" w:hAnsi="Times New Roman" w:cs="Times New Roman"/>
                <w:color w:val="000000"/>
              </w:rPr>
              <w:t>Эластомерные</w:t>
            </w:r>
            <w:proofErr w:type="spellEnd"/>
            <w:r w:rsidRPr="00E807BD">
              <w:rPr>
                <w:rFonts w:ascii="Times New Roman" w:hAnsi="Times New Roman" w:cs="Times New Roman"/>
                <w:color w:val="000000"/>
              </w:rPr>
              <w:t xml:space="preserve"> искусственные волокна</w:t>
            </w:r>
          </w:p>
          <w:p w:rsidR="00E807BD" w:rsidRPr="00E807BD" w:rsidRDefault="00E807BD" w:rsidP="00E807BD">
            <w:pPr>
              <w:spacing w:after="0"/>
              <w:rPr>
                <w:rFonts w:ascii="Times New Roman" w:hAnsi="Times New Roman" w:cs="Times New Roman"/>
              </w:rPr>
            </w:pPr>
            <w:r w:rsidRPr="00E807BD">
              <w:rPr>
                <w:rFonts w:ascii="Times New Roman" w:hAnsi="Times New Roman" w:cs="Times New Roman"/>
                <w:color w:val="000000"/>
              </w:rPr>
              <w:t>нанесенные на шероховатую поверхность</w:t>
            </w:r>
          </w:p>
          <w:p w:rsidR="00E807BD" w:rsidRPr="00E807BD" w:rsidRDefault="00E807BD" w:rsidP="00E807BD">
            <w:pPr>
              <w:tabs>
                <w:tab w:val="left" w:pos="226"/>
              </w:tabs>
              <w:spacing w:after="0"/>
              <w:rPr>
                <w:rFonts w:ascii="Times New Roman" w:hAnsi="Times New Roman" w:cs="Times New Roman"/>
              </w:rPr>
            </w:pPr>
            <w:r w:rsidRPr="00E807BD">
              <w:rPr>
                <w:rFonts w:ascii="Times New Roman" w:hAnsi="Times New Roman" w:cs="Times New Roman"/>
              </w:rPr>
              <w:t>2. Диаметр – 250 мм</w:t>
            </w:r>
          </w:p>
          <w:p w:rsidR="00E807BD" w:rsidRPr="00E807BD" w:rsidRDefault="00E807BD" w:rsidP="00E807B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807BD">
              <w:rPr>
                <w:rFonts w:ascii="Times New Roman" w:hAnsi="Times New Roman" w:cs="Times New Roman"/>
              </w:rPr>
              <w:t xml:space="preserve">Полировальные сукна REFLEX PAD-MAGNWF+ имеет металлическую подложку </w:t>
            </w:r>
            <w:r w:rsidRPr="00E807BD">
              <w:rPr>
                <w:rFonts w:ascii="Times New Roman" w:hAnsi="Times New Roman" w:cs="Times New Roman"/>
                <w:color w:val="000000"/>
              </w:rPr>
              <w:t xml:space="preserve">и совместимы с системой крепления </w:t>
            </w:r>
            <w:proofErr w:type="spellStart"/>
            <w:r w:rsidRPr="00E807BD">
              <w:rPr>
                <w:rFonts w:ascii="Times New Roman" w:hAnsi="Times New Roman" w:cs="Times New Roman"/>
                <w:color w:val="000000"/>
              </w:rPr>
              <w:t>Reflex</w:t>
            </w:r>
            <w:proofErr w:type="spellEnd"/>
            <w:r w:rsidRPr="00E807B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807BD">
              <w:rPr>
                <w:rFonts w:ascii="Times New Roman" w:hAnsi="Times New Roman" w:cs="Times New Roman"/>
                <w:color w:val="000000"/>
              </w:rPr>
              <w:t>Fix</w:t>
            </w:r>
            <w:proofErr w:type="spellEnd"/>
            <w:r w:rsidRPr="00E807BD">
              <w:rPr>
                <w:rFonts w:ascii="Times New Roman" w:hAnsi="Times New Roman" w:cs="Times New Roman"/>
                <w:color w:val="000000"/>
              </w:rPr>
              <w:t xml:space="preserve"> с </w:t>
            </w:r>
            <w:r w:rsidRPr="00E807BD">
              <w:rPr>
                <w:rFonts w:ascii="Times New Roman" w:hAnsi="Times New Roman" w:cs="Times New Roman"/>
              </w:rPr>
              <w:t>адгезивным</w:t>
            </w:r>
            <w:r w:rsidRPr="00E807BD">
              <w:rPr>
                <w:rFonts w:ascii="Times New Roman" w:hAnsi="Times New Roman" w:cs="Times New Roman"/>
                <w:color w:val="000000"/>
              </w:rPr>
              <w:t xml:space="preserve"> покрытием, для фиксации материалов без использования прижимного круга, магнитных или клеящих свойств.</w:t>
            </w:r>
          </w:p>
          <w:p w:rsidR="00E807BD" w:rsidRPr="00E807BD" w:rsidRDefault="00E807BD" w:rsidP="00E807BD">
            <w:pPr>
              <w:keepLines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807BD">
              <w:rPr>
                <w:rFonts w:ascii="Times New Roman" w:hAnsi="Times New Roman" w:cs="Times New Roman"/>
                <w:color w:val="000000"/>
              </w:rPr>
              <w:t>Полировальные сукна REFLEX PAD-MAG NWF+ используются для финишной полировки твердых материалов, огнеупоров, карбидов, керамики, горных пород, а также для стекла и кварца, оксида алюминия или церия.</w:t>
            </w:r>
          </w:p>
          <w:p w:rsidR="00E807BD" w:rsidRPr="00E807BD" w:rsidRDefault="00E807BD" w:rsidP="00E807B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807BD">
              <w:rPr>
                <w:rFonts w:ascii="Times New Roman" w:hAnsi="Times New Roman" w:cs="Times New Roman"/>
                <w:color w:val="000000"/>
              </w:rPr>
              <w:t>При работе с REFLEX PAD-MAG NWF+ должна использоваться:</w:t>
            </w:r>
          </w:p>
          <w:p w:rsidR="00E807BD" w:rsidRPr="00E807BD" w:rsidRDefault="00E807BD" w:rsidP="00E807BD">
            <w:pPr>
              <w:keepLines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807BD">
              <w:rPr>
                <w:rFonts w:ascii="Times New Roman" w:hAnsi="Times New Roman" w:cs="Times New Roman"/>
                <w:color w:val="000000"/>
              </w:rPr>
              <w:t>1. Алмазная суспензия, µ: __________</w:t>
            </w:r>
          </w:p>
          <w:p w:rsidR="00E807BD" w:rsidRPr="00E807BD" w:rsidRDefault="00E807BD" w:rsidP="00E807BD">
            <w:pPr>
              <w:keepLines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807BD">
              <w:rPr>
                <w:rFonts w:ascii="Times New Roman" w:hAnsi="Times New Roman" w:cs="Times New Roman"/>
                <w:color w:val="000000"/>
              </w:rPr>
              <w:t xml:space="preserve">2. Суспензия оксида церия, µ: _______ </w:t>
            </w:r>
          </w:p>
          <w:p w:rsidR="00E807BD" w:rsidRPr="00E807BD" w:rsidRDefault="00E807BD" w:rsidP="00E807BD">
            <w:pPr>
              <w:keepLines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807BD">
              <w:rPr>
                <w:rFonts w:ascii="Times New Roman" w:hAnsi="Times New Roman" w:cs="Times New Roman"/>
                <w:color w:val="000000"/>
              </w:rPr>
              <w:t>3. Суспензия оксида алюминия, µ: ________</w:t>
            </w:r>
          </w:p>
          <w:p w:rsidR="00E807BD" w:rsidRPr="00E807BD" w:rsidRDefault="00E807BD" w:rsidP="00E807B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807BD">
              <w:rPr>
                <w:rFonts w:ascii="Times New Roman" w:hAnsi="Times New Roman" w:cs="Times New Roman"/>
                <w:color w:val="000000"/>
              </w:rPr>
              <w:t>В упаковку 1 шт. входят __________ сукон.</w:t>
            </w:r>
          </w:p>
          <w:p w:rsidR="00E807BD" w:rsidRPr="00E807BD" w:rsidRDefault="00E807BD" w:rsidP="00E807B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8" w:type="pct"/>
          </w:tcPr>
          <w:p w:rsidR="00E807BD" w:rsidRPr="00E807BD" w:rsidRDefault="00E807BD" w:rsidP="00E807B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07BD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328" w:type="pct"/>
          </w:tcPr>
          <w:p w:rsidR="00E807BD" w:rsidRPr="00E807BD" w:rsidRDefault="00E807BD" w:rsidP="00E807B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07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" w:type="pct"/>
          </w:tcPr>
          <w:p w:rsidR="00E807BD" w:rsidRPr="00E807BD" w:rsidRDefault="00E807BD" w:rsidP="00E807BD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7" w:type="pct"/>
          </w:tcPr>
          <w:p w:rsidR="00E807BD" w:rsidRPr="00E807BD" w:rsidRDefault="00E807BD" w:rsidP="00E807BD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807BD" w:rsidRPr="00123D8C" w:rsidTr="00E807BD">
        <w:tc>
          <w:tcPr>
            <w:tcW w:w="254" w:type="pct"/>
            <w:shd w:val="clear" w:color="auto" w:fill="auto"/>
          </w:tcPr>
          <w:p w:rsidR="00E807BD" w:rsidRPr="00273522" w:rsidRDefault="00E807BD" w:rsidP="00E807BD">
            <w:pPr>
              <w:spacing w:after="0"/>
            </w:pPr>
            <w:r w:rsidRPr="00273522">
              <w:t>5.</w:t>
            </w:r>
          </w:p>
        </w:tc>
        <w:tc>
          <w:tcPr>
            <w:tcW w:w="903" w:type="pct"/>
            <w:shd w:val="clear" w:color="auto" w:fill="auto"/>
          </w:tcPr>
          <w:p w:rsidR="00E807BD" w:rsidRPr="00E807BD" w:rsidRDefault="00E807BD" w:rsidP="00E807BD">
            <w:pPr>
              <w:spacing w:after="0"/>
              <w:rPr>
                <w:rFonts w:ascii="Times New Roman" w:hAnsi="Times New Roman" w:cs="Times New Roman"/>
              </w:rPr>
            </w:pPr>
            <w:r w:rsidRPr="00E807BD">
              <w:rPr>
                <w:rFonts w:ascii="Times New Roman" w:hAnsi="Times New Roman" w:cs="Times New Roman"/>
              </w:rPr>
              <w:t>Набор из 5 полировальных сукон REFLEX PAD-MAG Ø 250 мм NV</w:t>
            </w:r>
          </w:p>
        </w:tc>
        <w:tc>
          <w:tcPr>
            <w:tcW w:w="2192" w:type="pct"/>
            <w:shd w:val="clear" w:color="auto" w:fill="auto"/>
            <w:vAlign w:val="center"/>
          </w:tcPr>
          <w:p w:rsidR="00E807BD" w:rsidRPr="00E807BD" w:rsidRDefault="00E807BD" w:rsidP="00E807B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807BD">
              <w:rPr>
                <w:rFonts w:ascii="Times New Roman" w:hAnsi="Times New Roman" w:cs="Times New Roman"/>
                <w:color w:val="000000"/>
              </w:rPr>
              <w:t>1. Состав: Мягкий искусственный ворс, нанесенный на мягкое хлопчатобумажное сукно</w:t>
            </w:r>
          </w:p>
          <w:p w:rsidR="00E807BD" w:rsidRPr="00E807BD" w:rsidRDefault="00E807BD" w:rsidP="00E807BD">
            <w:pPr>
              <w:spacing w:after="0"/>
              <w:rPr>
                <w:rFonts w:ascii="Times New Roman" w:hAnsi="Times New Roman" w:cs="Times New Roman"/>
              </w:rPr>
            </w:pPr>
            <w:r w:rsidRPr="00E807BD">
              <w:rPr>
                <w:rFonts w:ascii="Times New Roman" w:hAnsi="Times New Roman" w:cs="Times New Roman"/>
              </w:rPr>
              <w:t>2. Диаметр – 250 мм</w:t>
            </w:r>
          </w:p>
          <w:p w:rsidR="00E807BD" w:rsidRPr="00E807BD" w:rsidRDefault="00E807BD" w:rsidP="00E807B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807BD">
              <w:rPr>
                <w:rFonts w:ascii="Times New Roman" w:hAnsi="Times New Roman" w:cs="Times New Roman"/>
              </w:rPr>
              <w:t xml:space="preserve">Полировальные сукна REFLEX PAD-MAG NV имеют металлическую подложку </w:t>
            </w:r>
            <w:r w:rsidRPr="00E807BD">
              <w:rPr>
                <w:rFonts w:ascii="Times New Roman" w:hAnsi="Times New Roman" w:cs="Times New Roman"/>
                <w:color w:val="000000"/>
              </w:rPr>
              <w:t xml:space="preserve">и совместимы с системой крепления </w:t>
            </w:r>
            <w:proofErr w:type="spellStart"/>
            <w:r w:rsidRPr="00E807BD">
              <w:rPr>
                <w:rFonts w:ascii="Times New Roman" w:hAnsi="Times New Roman" w:cs="Times New Roman"/>
                <w:color w:val="000000"/>
              </w:rPr>
              <w:t>Reflex</w:t>
            </w:r>
            <w:proofErr w:type="spellEnd"/>
            <w:r w:rsidRPr="00E807B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807BD">
              <w:rPr>
                <w:rFonts w:ascii="Times New Roman" w:hAnsi="Times New Roman" w:cs="Times New Roman"/>
                <w:color w:val="000000"/>
              </w:rPr>
              <w:t>Fix</w:t>
            </w:r>
            <w:proofErr w:type="spellEnd"/>
            <w:r w:rsidRPr="00E807BD">
              <w:rPr>
                <w:rFonts w:ascii="Times New Roman" w:hAnsi="Times New Roman" w:cs="Times New Roman"/>
                <w:color w:val="000000"/>
              </w:rPr>
              <w:t xml:space="preserve"> с </w:t>
            </w:r>
            <w:r w:rsidRPr="00E807BD">
              <w:rPr>
                <w:rFonts w:ascii="Times New Roman" w:hAnsi="Times New Roman" w:cs="Times New Roman"/>
              </w:rPr>
              <w:t>адгезивным</w:t>
            </w:r>
            <w:r w:rsidRPr="00E807BD">
              <w:rPr>
                <w:rFonts w:ascii="Times New Roman" w:hAnsi="Times New Roman" w:cs="Times New Roman"/>
                <w:color w:val="000000"/>
              </w:rPr>
              <w:t xml:space="preserve"> покрытием, для фиксации материалов без использования прижимного круга, магнитных или клеящих свойств.</w:t>
            </w:r>
          </w:p>
          <w:p w:rsidR="00E807BD" w:rsidRPr="00E807BD" w:rsidRDefault="00E807BD" w:rsidP="00E807B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807BD">
              <w:rPr>
                <w:rFonts w:ascii="Times New Roman" w:hAnsi="Times New Roman" w:cs="Times New Roman"/>
                <w:color w:val="000000"/>
              </w:rPr>
              <w:t xml:space="preserve">Полировальные сукна REFLEX PAD-MAG </w:t>
            </w:r>
            <w:r w:rsidRPr="00E807BD">
              <w:rPr>
                <w:rFonts w:ascii="Times New Roman" w:hAnsi="Times New Roman" w:cs="Times New Roman"/>
              </w:rPr>
              <w:t>NV</w:t>
            </w:r>
            <w:r w:rsidRPr="00E807BD">
              <w:rPr>
                <w:rFonts w:ascii="Times New Roman" w:hAnsi="Times New Roman" w:cs="Times New Roman"/>
                <w:color w:val="000000"/>
              </w:rPr>
              <w:t xml:space="preserve"> используется для финишной полировки мягких материалов (алюминиевые сплавы, медь), керамики с оксидом церия.</w:t>
            </w:r>
          </w:p>
          <w:p w:rsidR="00E807BD" w:rsidRPr="00E807BD" w:rsidRDefault="00E807BD" w:rsidP="00E807B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807BD">
              <w:rPr>
                <w:rFonts w:ascii="Times New Roman" w:hAnsi="Times New Roman" w:cs="Times New Roman"/>
                <w:color w:val="000000"/>
              </w:rPr>
              <w:t xml:space="preserve">При работе с REFLEX PAD-MAG </w:t>
            </w:r>
            <w:r w:rsidRPr="00E807BD">
              <w:rPr>
                <w:rFonts w:ascii="Times New Roman" w:hAnsi="Times New Roman" w:cs="Times New Roman"/>
              </w:rPr>
              <w:t xml:space="preserve">NV </w:t>
            </w:r>
            <w:r w:rsidRPr="00E807BD">
              <w:rPr>
                <w:rFonts w:ascii="Times New Roman" w:hAnsi="Times New Roman" w:cs="Times New Roman"/>
                <w:color w:val="000000"/>
              </w:rPr>
              <w:t>используется:</w:t>
            </w:r>
          </w:p>
          <w:p w:rsidR="00E807BD" w:rsidRPr="00E807BD" w:rsidRDefault="00E807BD" w:rsidP="00E807BD">
            <w:pPr>
              <w:keepLines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807BD">
              <w:rPr>
                <w:rFonts w:ascii="Times New Roman" w:hAnsi="Times New Roman" w:cs="Times New Roman"/>
                <w:color w:val="000000"/>
              </w:rPr>
              <w:t>1. Суспензия оксида церия, µ: ________</w:t>
            </w:r>
          </w:p>
          <w:p w:rsidR="00E807BD" w:rsidRPr="00E807BD" w:rsidRDefault="00E807BD" w:rsidP="00E807BD">
            <w:pPr>
              <w:keepLines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807BD">
              <w:rPr>
                <w:rFonts w:ascii="Times New Roman" w:hAnsi="Times New Roman" w:cs="Times New Roman"/>
                <w:color w:val="000000"/>
              </w:rPr>
              <w:t>2. Суспензия оксида алюминия, µ: ________</w:t>
            </w:r>
          </w:p>
          <w:p w:rsidR="00E807BD" w:rsidRPr="00E807BD" w:rsidRDefault="00E807BD" w:rsidP="00E807B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807BD">
              <w:rPr>
                <w:rFonts w:ascii="Times New Roman" w:hAnsi="Times New Roman" w:cs="Times New Roman"/>
                <w:color w:val="000000"/>
              </w:rPr>
              <w:t xml:space="preserve">В упаковку 1 шт. </w:t>
            </w:r>
            <w:proofErr w:type="spellStart"/>
            <w:r w:rsidRPr="00E807BD">
              <w:rPr>
                <w:rFonts w:ascii="Times New Roman" w:hAnsi="Times New Roman" w:cs="Times New Roman"/>
                <w:color w:val="000000"/>
              </w:rPr>
              <w:t>входят________сукон</w:t>
            </w:r>
            <w:proofErr w:type="spellEnd"/>
            <w:r w:rsidRPr="00E807BD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E807BD" w:rsidRPr="00E807BD" w:rsidRDefault="00E807BD" w:rsidP="00E807B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</w:tcPr>
          <w:p w:rsidR="00E807BD" w:rsidRPr="00E807BD" w:rsidRDefault="00E807BD" w:rsidP="00E807BD">
            <w:pPr>
              <w:spacing w:after="0"/>
              <w:ind w:left="33"/>
              <w:jc w:val="center"/>
              <w:rPr>
                <w:rFonts w:ascii="Times New Roman" w:hAnsi="Times New Roman" w:cs="Times New Roman"/>
              </w:rPr>
            </w:pPr>
            <w:r w:rsidRPr="00E807BD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328" w:type="pct"/>
          </w:tcPr>
          <w:p w:rsidR="00E807BD" w:rsidRPr="00E807BD" w:rsidRDefault="00E807BD" w:rsidP="00E807BD">
            <w:pPr>
              <w:spacing w:after="0"/>
              <w:ind w:left="33"/>
              <w:jc w:val="center"/>
              <w:rPr>
                <w:rFonts w:ascii="Times New Roman" w:hAnsi="Times New Roman" w:cs="Times New Roman"/>
              </w:rPr>
            </w:pPr>
            <w:r w:rsidRPr="00E807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" w:type="pct"/>
          </w:tcPr>
          <w:p w:rsidR="00E807BD" w:rsidRPr="00E807BD" w:rsidRDefault="00E807BD" w:rsidP="00E807BD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7" w:type="pct"/>
          </w:tcPr>
          <w:p w:rsidR="00E807BD" w:rsidRPr="00E807BD" w:rsidRDefault="00E807BD" w:rsidP="00E807BD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06411" w:rsidRPr="0010754E" w:rsidRDefault="00C06411" w:rsidP="00123D8C">
      <w:pPr>
        <w:spacing w:after="0"/>
      </w:pPr>
    </w:p>
    <w:p w:rsidR="00E6070D" w:rsidRPr="00D23352" w:rsidRDefault="002D179F" w:rsidP="00DC232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D23352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НДС*- если применим</w:t>
      </w:r>
    </w:p>
    <w:p w:rsidR="00912551" w:rsidRPr="007E6CD0" w:rsidRDefault="00912551" w:rsidP="00DC232E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napToGrid w:val="0"/>
        </w:rPr>
      </w:pPr>
    </w:p>
    <w:p w:rsidR="002D179F" w:rsidRPr="002D179F" w:rsidRDefault="002D179F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Итого на общую сумму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17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_________(____________), в том числе НДС ___________</w:t>
      </w:r>
      <w:r w:rsidR="0044124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2D179F" w:rsidRPr="002D179F" w:rsidRDefault="002D179F" w:rsidP="002D179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(указать сумму цифрами и </w:t>
      </w:r>
      <w:proofErr w:type="gramStart"/>
      <w:r w:rsidR="008D2098"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прописью)  </w:t>
      </w: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proofErr w:type="gramEnd"/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4412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</w:t>
      </w: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цифрами и прописью, если применим)</w:t>
      </w:r>
      <w:r w:rsidRPr="002D179F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6958D1" w:rsidRPr="00F768E5" w:rsidRDefault="0033028B" w:rsidP="00F768E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33028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Pr="0033028B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ru-RU"/>
        </w:rPr>
        <w:footnoteReference w:id="1"/>
      </w:r>
      <w:r w:rsidRPr="00330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330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58D1" w:rsidRPr="00F768E5">
        <w:rPr>
          <w:rFonts w:ascii="Times New Roman" w:hAnsi="Times New Roman" w:cs="Times New Roman"/>
          <w:sz w:val="24"/>
          <w:szCs w:val="24"/>
        </w:rPr>
        <w:t>Заказчик осуществляет 100% оплату за Товар на основании выставленного счета Поставщика в течение 30 (Тридцати) календарных дней с момента поставки</w:t>
      </w:r>
      <w:r w:rsidR="001D4699">
        <w:rPr>
          <w:rFonts w:ascii="Times New Roman" w:hAnsi="Times New Roman" w:cs="Times New Roman"/>
          <w:sz w:val="24"/>
          <w:szCs w:val="24"/>
        </w:rPr>
        <w:t xml:space="preserve"> </w:t>
      </w:r>
      <w:r w:rsidR="006958D1" w:rsidRPr="00F768E5">
        <w:rPr>
          <w:rFonts w:ascii="Times New Roman" w:hAnsi="Times New Roman" w:cs="Times New Roman"/>
          <w:sz w:val="24"/>
          <w:szCs w:val="24"/>
        </w:rPr>
        <w:t>Товара на склад Заказчика.</w:t>
      </w:r>
    </w:p>
    <w:p w:rsidR="006958D1" w:rsidRPr="00F768E5" w:rsidRDefault="006958D1" w:rsidP="0020114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17EEE" w:rsidRDefault="00D04788" w:rsidP="0069056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59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Срок </w:t>
      </w:r>
      <w:r w:rsidR="002D179F" w:rsidRPr="0053059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поставки Товара:</w:t>
      </w:r>
      <w:r w:rsidRPr="005305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9056E" w:rsidRPr="00530597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Поставщиком в течение ________ календарных дней с момента подписания настоящего Договора. </w:t>
      </w:r>
    </w:p>
    <w:p w:rsidR="00217EEE" w:rsidRDefault="00217EEE" w:rsidP="0069056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551" w:rsidRPr="00530597" w:rsidRDefault="0069056E" w:rsidP="0069056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0597">
        <w:rPr>
          <w:rFonts w:ascii="Times New Roman" w:hAnsi="Times New Roman" w:cs="Times New Roman"/>
          <w:sz w:val="24"/>
          <w:szCs w:val="24"/>
        </w:rPr>
        <w:t>Доставка Товара осуществляется силами и средствами Поставщика до склада Заказчика, расположенного по адресу: г. Йошкар-Ола, ул. Суворова 26.</w:t>
      </w:r>
    </w:p>
    <w:p w:rsidR="00E65B24" w:rsidRDefault="00E65B24" w:rsidP="00C9202D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</w:p>
    <w:p w:rsidR="009E4A81" w:rsidRPr="00511D64" w:rsidRDefault="009E4A81" w:rsidP="00C9202D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9E4A81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Гарантийный </w:t>
      </w:r>
      <w:proofErr w:type="gramStart"/>
      <w:r w:rsidRPr="009E4A81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срок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:</w:t>
      </w:r>
      <w:r w:rsidRPr="009E4A81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_</w:t>
      </w:r>
      <w:proofErr w:type="gramEnd"/>
      <w:r w:rsidRPr="009E4A81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_________________________________</w:t>
      </w:r>
    </w:p>
    <w:p w:rsidR="00C9202D" w:rsidRDefault="00C9202D" w:rsidP="0020114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B24" w:rsidRDefault="00E65B24" w:rsidP="0020114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E8E" w:rsidRPr="004E2E8E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  <w:r w:rsidR="00C83E4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4E2E8E" w:rsidRPr="004E2E8E" w:rsidRDefault="00C83E48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</w:t>
      </w:r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 w:rsidR="00A56B9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</w:t>
      </w:r>
      <w:r w:rsidR="00217EE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31 июл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я</w:t>
      </w:r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</w:t>
      </w:r>
      <w:r w:rsidR="00A56B9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617C01" w:rsidRPr="00154C01" w:rsidRDefault="00CB76D3" w:rsidP="00154C0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6753D7" w:rsidRDefault="006753D7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753D7" w:rsidRDefault="006753D7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753D7" w:rsidRDefault="006753D7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753D7" w:rsidRDefault="006753D7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753D7" w:rsidRDefault="006753D7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753D7" w:rsidRDefault="006753D7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753D7" w:rsidRDefault="006753D7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753D7" w:rsidRDefault="006753D7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753D7" w:rsidRDefault="006753D7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753D7" w:rsidRDefault="006753D7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753D7" w:rsidRDefault="006753D7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753D7" w:rsidRDefault="006753D7" w:rsidP="00E65B24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5C5B9D" w:rsidRDefault="005C5B9D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 w:type="page"/>
      </w: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Default="00AF44DD" w:rsidP="00497FB5">
      <w:pPr>
        <w:tabs>
          <w:tab w:val="num" w:pos="0"/>
        </w:tabs>
        <w:spacing w:after="0" w:line="240" w:lineRule="auto"/>
        <w:jc w:val="both"/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  <w:bookmarkStart w:id="3" w:name="_GoBack"/>
      <w:bookmarkEnd w:id="2"/>
      <w:bookmarkEnd w:id="3"/>
    </w:p>
    <w:sectPr w:rsidR="00AF44DD" w:rsidSect="00BB77DA"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:rsidR="0033028B" w:rsidRPr="00BA4ACD" w:rsidRDefault="0033028B" w:rsidP="0033028B">
      <w:pPr>
        <w:pStyle w:val="a6"/>
        <w:rPr>
          <w:rFonts w:ascii="Times New Roman" w:hAnsi="Times New Roman" w:cs="Times New Roman"/>
          <w:b/>
        </w:rPr>
      </w:pPr>
      <w:r w:rsidRPr="0033028B">
        <w:rPr>
          <w:rStyle w:val="a8"/>
          <w:rFonts w:ascii="Times New Roman" w:hAnsi="Times New Roman" w:cs="Times New Roman"/>
        </w:rPr>
        <w:footnoteRef/>
      </w:r>
      <w:r w:rsidRPr="0033028B">
        <w:rPr>
          <w:rFonts w:ascii="Times New Roman" w:hAnsi="Times New Roman" w:cs="Times New Roman"/>
        </w:rPr>
        <w:t xml:space="preserve"> </w:t>
      </w:r>
      <w:r w:rsidRPr="006958D1">
        <w:rPr>
          <w:rFonts w:ascii="Times New Roman" w:hAnsi="Times New Roman" w:cs="Times New Roman"/>
        </w:rPr>
        <w:t>Предпочтительные условия оплаты</w:t>
      </w:r>
      <w:r w:rsidR="008D2934" w:rsidRPr="006958D1">
        <w:rPr>
          <w:rFonts w:ascii="Times New Roman" w:hAnsi="Times New Roman" w:cs="Times New Roman"/>
        </w:rPr>
        <w:t xml:space="preserve"> для Заказчика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E46B55"/>
    <w:multiLevelType w:val="hybridMultilevel"/>
    <w:tmpl w:val="4AF85B68"/>
    <w:lvl w:ilvl="0" w:tplc="EAC88C5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" w15:restartNumberingAfterBreak="0">
    <w:nsid w:val="402809F6"/>
    <w:multiLevelType w:val="hybridMultilevel"/>
    <w:tmpl w:val="34922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622464"/>
    <w:multiLevelType w:val="multilevel"/>
    <w:tmpl w:val="C76E528C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3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6B5E"/>
    <w:rsid w:val="00017057"/>
    <w:rsid w:val="00035F49"/>
    <w:rsid w:val="000375DA"/>
    <w:rsid w:val="000F136B"/>
    <w:rsid w:val="00107DA6"/>
    <w:rsid w:val="001131D4"/>
    <w:rsid w:val="00123D8C"/>
    <w:rsid w:val="00154C01"/>
    <w:rsid w:val="00187A35"/>
    <w:rsid w:val="001A69E1"/>
    <w:rsid w:val="001C0BDA"/>
    <w:rsid w:val="001D176B"/>
    <w:rsid w:val="001D4699"/>
    <w:rsid w:val="001E33BA"/>
    <w:rsid w:val="0020114D"/>
    <w:rsid w:val="00217EEE"/>
    <w:rsid w:val="00221703"/>
    <w:rsid w:val="00221BAA"/>
    <w:rsid w:val="00237886"/>
    <w:rsid w:val="00273355"/>
    <w:rsid w:val="00277328"/>
    <w:rsid w:val="002A6D76"/>
    <w:rsid w:val="002D179F"/>
    <w:rsid w:val="002D53B1"/>
    <w:rsid w:val="002F3089"/>
    <w:rsid w:val="00324ED2"/>
    <w:rsid w:val="0033028B"/>
    <w:rsid w:val="00357DEC"/>
    <w:rsid w:val="00360046"/>
    <w:rsid w:val="00366EB1"/>
    <w:rsid w:val="003A2F08"/>
    <w:rsid w:val="003B1763"/>
    <w:rsid w:val="003D1A28"/>
    <w:rsid w:val="003F3EDD"/>
    <w:rsid w:val="003F7A69"/>
    <w:rsid w:val="00411479"/>
    <w:rsid w:val="0041434A"/>
    <w:rsid w:val="0041748F"/>
    <w:rsid w:val="00441241"/>
    <w:rsid w:val="0046041D"/>
    <w:rsid w:val="00482D3A"/>
    <w:rsid w:val="00497FB5"/>
    <w:rsid w:val="004D172B"/>
    <w:rsid w:val="004E2E8E"/>
    <w:rsid w:val="004F6670"/>
    <w:rsid w:val="00501E61"/>
    <w:rsid w:val="00511D64"/>
    <w:rsid w:val="00526E64"/>
    <w:rsid w:val="00530597"/>
    <w:rsid w:val="00531B50"/>
    <w:rsid w:val="0055178A"/>
    <w:rsid w:val="00567D6B"/>
    <w:rsid w:val="005763DA"/>
    <w:rsid w:val="00576D02"/>
    <w:rsid w:val="00581829"/>
    <w:rsid w:val="00590C46"/>
    <w:rsid w:val="005A5D46"/>
    <w:rsid w:val="005B6E3E"/>
    <w:rsid w:val="005C5B9D"/>
    <w:rsid w:val="00606752"/>
    <w:rsid w:val="00617C01"/>
    <w:rsid w:val="00620A0A"/>
    <w:rsid w:val="006413AE"/>
    <w:rsid w:val="006753D7"/>
    <w:rsid w:val="00687DA2"/>
    <w:rsid w:val="0069056E"/>
    <w:rsid w:val="006958D1"/>
    <w:rsid w:val="006A532C"/>
    <w:rsid w:val="006B7989"/>
    <w:rsid w:val="006E743A"/>
    <w:rsid w:val="0071247C"/>
    <w:rsid w:val="007129C8"/>
    <w:rsid w:val="007445D5"/>
    <w:rsid w:val="00752E13"/>
    <w:rsid w:val="007B67AE"/>
    <w:rsid w:val="007D6E39"/>
    <w:rsid w:val="008344EB"/>
    <w:rsid w:val="00844F06"/>
    <w:rsid w:val="008A1BCB"/>
    <w:rsid w:val="008A5DDD"/>
    <w:rsid w:val="008A7C31"/>
    <w:rsid w:val="008C384C"/>
    <w:rsid w:val="008C5EEF"/>
    <w:rsid w:val="008D2098"/>
    <w:rsid w:val="008D2934"/>
    <w:rsid w:val="008F5E90"/>
    <w:rsid w:val="008F7862"/>
    <w:rsid w:val="00904EE8"/>
    <w:rsid w:val="00912551"/>
    <w:rsid w:val="009A482B"/>
    <w:rsid w:val="009C0989"/>
    <w:rsid w:val="009C214A"/>
    <w:rsid w:val="009C4C27"/>
    <w:rsid w:val="009D4DDE"/>
    <w:rsid w:val="009E4A81"/>
    <w:rsid w:val="00A25E24"/>
    <w:rsid w:val="00A27694"/>
    <w:rsid w:val="00A50762"/>
    <w:rsid w:val="00A56B93"/>
    <w:rsid w:val="00A6054A"/>
    <w:rsid w:val="00A7427D"/>
    <w:rsid w:val="00A756D1"/>
    <w:rsid w:val="00AB09CE"/>
    <w:rsid w:val="00AC6EDE"/>
    <w:rsid w:val="00AF44DD"/>
    <w:rsid w:val="00AF7014"/>
    <w:rsid w:val="00B04F55"/>
    <w:rsid w:val="00B528BB"/>
    <w:rsid w:val="00B63A1A"/>
    <w:rsid w:val="00B7061D"/>
    <w:rsid w:val="00B80B77"/>
    <w:rsid w:val="00B96ACB"/>
    <w:rsid w:val="00B97083"/>
    <w:rsid w:val="00BA4ACD"/>
    <w:rsid w:val="00BB77DA"/>
    <w:rsid w:val="00BC4C67"/>
    <w:rsid w:val="00BD15F4"/>
    <w:rsid w:val="00BD6781"/>
    <w:rsid w:val="00C06411"/>
    <w:rsid w:val="00C22178"/>
    <w:rsid w:val="00C83E48"/>
    <w:rsid w:val="00C9202D"/>
    <w:rsid w:val="00C94F11"/>
    <w:rsid w:val="00CA3D86"/>
    <w:rsid w:val="00CA4459"/>
    <w:rsid w:val="00CB76D3"/>
    <w:rsid w:val="00D01643"/>
    <w:rsid w:val="00D04788"/>
    <w:rsid w:val="00D23352"/>
    <w:rsid w:val="00D43D6C"/>
    <w:rsid w:val="00D83DF1"/>
    <w:rsid w:val="00DC232E"/>
    <w:rsid w:val="00E3581B"/>
    <w:rsid w:val="00E52E9B"/>
    <w:rsid w:val="00E6070D"/>
    <w:rsid w:val="00E65B24"/>
    <w:rsid w:val="00E66373"/>
    <w:rsid w:val="00E807BD"/>
    <w:rsid w:val="00EB093F"/>
    <w:rsid w:val="00F264ED"/>
    <w:rsid w:val="00F46D9B"/>
    <w:rsid w:val="00F768E5"/>
    <w:rsid w:val="00F81684"/>
    <w:rsid w:val="00F879E5"/>
    <w:rsid w:val="00F95798"/>
    <w:rsid w:val="00FC5E61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3ECE4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9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">
    <w:name w:val="Пункт-3"/>
    <w:basedOn w:val="a"/>
    <w:link w:val="-30"/>
    <w:qFormat/>
    <w:rsid w:val="00C83E48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C83E48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221BA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5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9B9F1-694E-46AC-82B2-40236716E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971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Шиккер Анна Анатольевна</cp:lastModifiedBy>
  <cp:revision>44</cp:revision>
  <dcterms:created xsi:type="dcterms:W3CDTF">2023-05-04T12:30:00Z</dcterms:created>
  <dcterms:modified xsi:type="dcterms:W3CDTF">2023-06-17T10:14:00Z</dcterms:modified>
</cp:coreProperties>
</file>